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35" w:rsidRDefault="0093186A">
      <w:pPr>
        <w:tabs>
          <w:tab w:val="center" w:pos="4217"/>
          <w:tab w:val="right" w:pos="8306"/>
        </w:tabs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ab/>
      </w:r>
      <w:r>
        <w:rPr>
          <w:rFonts w:asciiTheme="minorEastAsia" w:hAnsiTheme="minorEastAsia" w:hint="eastAsia"/>
          <w:b/>
          <w:bCs/>
          <w:sz w:val="32"/>
          <w:szCs w:val="32"/>
        </w:rPr>
        <w:t>AW系列三进三出（10-20KVA）高频机架式UPS产品介绍</w:t>
      </w:r>
      <w:r>
        <w:rPr>
          <w:rFonts w:asciiTheme="minorEastAsia" w:hAnsiTheme="minorEastAsia" w:hint="eastAsia"/>
          <w:b/>
          <w:bCs/>
          <w:sz w:val="32"/>
          <w:szCs w:val="32"/>
        </w:rPr>
        <w:tab/>
      </w:r>
    </w:p>
    <w:p w:rsidR="00FA5C35" w:rsidRDefault="0093186A">
      <w:pPr>
        <w:ind w:left="310" w:hangingChars="147" w:hanging="310"/>
        <w:jc w:val="left"/>
        <w:rPr>
          <w:b/>
          <w:bCs/>
        </w:rPr>
      </w:pPr>
      <w:r>
        <w:rPr>
          <w:rFonts w:hint="eastAsia"/>
          <w:b/>
          <w:bCs/>
        </w:rPr>
        <w:t xml:space="preserve">       </w:t>
      </w:r>
    </w:p>
    <w:p w:rsidR="00FA5C35" w:rsidRDefault="00943754">
      <w:pPr>
        <w:ind w:firstLineChars="49" w:firstLine="103"/>
        <w:jc w:val="left"/>
      </w:pPr>
      <w:bookmarkStart w:id="0" w:name="_GoBack"/>
      <w:r>
        <w:rPr>
          <w:noProof/>
        </w:rPr>
        <w:drawing>
          <wp:inline distT="0" distB="0" distL="0" distR="0">
            <wp:extent cx="5133975" cy="1876425"/>
            <wp:effectExtent l="19050" t="0" r="9525" b="0"/>
            <wp:docPr id="74756" name="图片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81332CA-5CA7-456B-B34C-4C91B5DFB0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6" name="图片 1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81332CA-5CA7-456B-B34C-4C91B5DFB0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62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943754">
        <w:rPr>
          <w:b/>
          <w:bCs/>
          <w:noProof/>
        </w:rPr>
        <w:drawing>
          <wp:inline distT="0" distB="0" distL="0" distR="0">
            <wp:extent cx="5274310" cy="1624965"/>
            <wp:effectExtent l="0" t="0" r="0" b="0"/>
            <wp:docPr id="74755" name="图片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CCA4162-C5EE-4B77-BB3E-E88F946E6F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5" name="图片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CCA4162-C5EE-4B77-BB3E-E88F946E6FE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F1" w:rsidRDefault="00E321F1">
      <w:pPr>
        <w:jc w:val="left"/>
        <w:rPr>
          <w:rFonts w:asciiTheme="minorEastAsia" w:hAnsiTheme="minorEastAsia"/>
          <w:b/>
          <w:bCs/>
        </w:rPr>
      </w:pPr>
    </w:p>
    <w:p w:rsidR="00FA5C35" w:rsidRDefault="0093186A" w:rsidP="00AE6EC8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产品技术特点：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真正在线双转换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DSP技术确保高效能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输出功率因数高达1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</w:t>
      </w:r>
      <w:r w:rsidR="009159DC">
        <w:rPr>
          <w:rFonts w:asciiTheme="minorEastAsia" w:hAnsiTheme="minorEastAsia" w:hint="eastAsia"/>
        </w:rPr>
        <w:t>三</w:t>
      </w:r>
      <w:r>
        <w:rPr>
          <w:rFonts w:asciiTheme="minorEastAsia" w:hAnsiTheme="minorEastAsia" w:hint="eastAsia"/>
        </w:rPr>
        <w:t>、三</w:t>
      </w:r>
      <w:r w:rsidR="009159DC">
        <w:rPr>
          <w:rFonts w:asciiTheme="minorEastAsia" w:hAnsiTheme="minorEastAsia" w:hint="eastAsia"/>
        </w:rPr>
        <w:t>单</w:t>
      </w:r>
      <w:r>
        <w:rPr>
          <w:rFonts w:asciiTheme="minorEastAsia" w:hAnsiTheme="minorEastAsia" w:hint="eastAsia"/>
        </w:rPr>
        <w:t>多种输入输出制式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输入功率因数校正功能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50HZ/60HZ变频转换模式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EC0模式可有效节能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可调整电池组合，以适应不同应用端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紧急电源关闭（EPO）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兼容发电机输入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SNMP+USB+RS232多种监控</w:t>
      </w:r>
    </w:p>
    <w:p w:rsidR="00FA5C35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三段式可扩展充电设计，以优化电池效能</w:t>
      </w:r>
    </w:p>
    <w:p w:rsidR="000653D8" w:rsidRPr="00AE6EC8" w:rsidRDefault="0093186A" w:rsidP="00AE6EC8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支持并机功能，可共用电池组</w:t>
      </w:r>
    </w:p>
    <w:p w:rsidR="00FA5C35" w:rsidRDefault="0093186A" w:rsidP="00AE6EC8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产品技术参数：</w:t>
      </w:r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82"/>
        <w:gridCol w:w="1411"/>
        <w:gridCol w:w="2274"/>
        <w:gridCol w:w="2273"/>
        <w:gridCol w:w="2278"/>
      </w:tblGrid>
      <w:tr w:rsidR="006E3542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6E3542" w:rsidRPr="00AE6EC8" w:rsidRDefault="006E3542" w:rsidP="00AE6EC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产品型号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6E3542" w:rsidRPr="00AE6EC8" w:rsidRDefault="006E3542" w:rsidP="00AE6EC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AW3310-J(S)</w:t>
            </w:r>
          </w:p>
        </w:tc>
        <w:tc>
          <w:tcPr>
            <w:tcW w:w="2273" w:type="dxa"/>
            <w:shd w:val="clear" w:color="auto" w:fill="FFFFFF"/>
            <w:vAlign w:val="center"/>
          </w:tcPr>
          <w:p w:rsidR="006E3542" w:rsidRPr="00AE6EC8" w:rsidRDefault="006E3542" w:rsidP="00AE6EC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AW3315-J(S)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6E3542" w:rsidRPr="00AE6EC8" w:rsidRDefault="006E3542" w:rsidP="00AE6EC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AW3320-J(S)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0653D8" w:rsidP="00AE6EC8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额定</w:t>
            </w:r>
            <w:r w:rsidR="0093186A" w:rsidRPr="00AE6EC8">
              <w:rPr>
                <w:rFonts w:asciiTheme="minorEastAsia" w:hAnsiTheme="minorEastAsia" w:cs="黑体" w:hint="eastAsia"/>
                <w:sz w:val="18"/>
                <w:szCs w:val="18"/>
              </w:rPr>
              <w:t>容量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10</w:t>
            </w:r>
            <w:r w:rsidR="000653D8" w:rsidRPr="00AE6EC8">
              <w:rPr>
                <w:rFonts w:asciiTheme="minorEastAsia" w:hAnsiTheme="minorEastAsia" w:cs="黑体" w:hint="eastAsia"/>
                <w:sz w:val="18"/>
                <w:szCs w:val="18"/>
              </w:rPr>
              <w:t>K</w:t>
            </w: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VA/</w:t>
            </w:r>
            <w:r w:rsidR="00943754" w:rsidRPr="00AE6EC8">
              <w:rPr>
                <w:rFonts w:asciiTheme="minorEastAsia" w:hAnsiTheme="minorEastAsia" w:cs="黑体"/>
                <w:sz w:val="18"/>
                <w:szCs w:val="18"/>
              </w:rPr>
              <w:t>10</w:t>
            </w:r>
            <w:r w:rsidR="009159DC" w:rsidRPr="00AE6EC8">
              <w:rPr>
                <w:rFonts w:asciiTheme="minorEastAsia" w:hAnsiTheme="minorEastAsia" w:cs="黑体" w:hint="eastAsia"/>
                <w:sz w:val="18"/>
                <w:szCs w:val="18"/>
              </w:rPr>
              <w:t>K</w:t>
            </w: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W</w:t>
            </w:r>
          </w:p>
        </w:tc>
        <w:tc>
          <w:tcPr>
            <w:tcW w:w="2273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15</w:t>
            </w:r>
            <w:r w:rsidR="009159DC" w:rsidRPr="00AE6EC8">
              <w:rPr>
                <w:rFonts w:asciiTheme="minorEastAsia" w:hAnsiTheme="minorEastAsia" w:cs="黑体" w:hint="eastAsia"/>
                <w:sz w:val="18"/>
                <w:szCs w:val="18"/>
              </w:rPr>
              <w:t>K</w:t>
            </w: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VA/1</w:t>
            </w:r>
            <w:r w:rsidR="009159DC" w:rsidRPr="00AE6EC8">
              <w:rPr>
                <w:rFonts w:asciiTheme="minorEastAsia" w:hAnsiTheme="minorEastAsia" w:cs="黑体" w:hint="eastAsia"/>
                <w:sz w:val="18"/>
                <w:szCs w:val="18"/>
              </w:rPr>
              <w:t>5K</w:t>
            </w: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W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20</w:t>
            </w:r>
            <w:r w:rsidR="009159DC" w:rsidRPr="00AE6EC8">
              <w:rPr>
                <w:rFonts w:asciiTheme="minorEastAsia" w:hAnsiTheme="minorEastAsia" w:cs="黑体" w:hint="eastAsia"/>
                <w:sz w:val="18"/>
                <w:szCs w:val="18"/>
              </w:rPr>
              <w:t>K</w:t>
            </w: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VA/</w:t>
            </w:r>
            <w:r w:rsidR="009159DC" w:rsidRPr="00AE6EC8">
              <w:rPr>
                <w:rFonts w:asciiTheme="minorEastAsia" w:hAnsiTheme="minorEastAsia" w:cs="黑体" w:hint="eastAsia"/>
                <w:sz w:val="18"/>
                <w:szCs w:val="18"/>
              </w:rPr>
              <w:t>20K</w:t>
            </w:r>
            <w:r w:rsidRPr="00AE6EC8">
              <w:rPr>
                <w:rFonts w:asciiTheme="minorEastAsia" w:hAnsiTheme="minorEastAsia" w:cs="黑体" w:hint="eastAsia"/>
                <w:sz w:val="18"/>
                <w:szCs w:val="18"/>
              </w:rPr>
              <w:t>W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6E3542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相制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159DC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三进三出/</w:t>
            </w:r>
            <w:r w:rsidR="0093186A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三进单出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輸入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额定电压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x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400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VAC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（3 相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+N）</w:t>
            </w:r>
          </w:p>
        </w:tc>
      </w:tr>
      <w:tr w:rsidR="00FA5C35" w:rsidRPr="00AE6EC8" w:rsidTr="000653D8">
        <w:trPr>
          <w:trHeight w:hRule="exact" w:val="623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spacing w:before="80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电压范围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190-520 VAC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（3相）@ 50% 负载</w:t>
            </w:r>
          </w:p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305-478 VAC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（3相）@ 100% 负载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 Hz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功率因数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≥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0.99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@100% 负载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输出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输出电压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6E3542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x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380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VAC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（3相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+N）/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1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x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220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VAC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（1相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+N）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稳压精度（电池模式）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±1%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频率范围（同步校正范围）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ind w:left="2840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46-54HZ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频率范围（电池模式）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50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±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0.1 Hz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60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zh-CN" w:bidi="zh-CN"/>
              </w:rPr>
              <w:t xml:space="preserve">土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0.1 Hz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峰值系数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3:1 （最大）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谐波失真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≤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2%THD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（线性负载）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；≤5%THD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（非线性负载）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782" w:type="dxa"/>
            <w:vMerge w:val="restart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转换时冋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市电至电池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FA5C35" w:rsidRPr="00AE6EC8" w:rsidRDefault="00FA5C35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逆变至旁路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波形（电池模式）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纯正弦波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效率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市电模式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90.5%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91.0%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ECO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96.0%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96.0%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87.0%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88.0%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电池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782" w:type="dxa"/>
            <w:vMerge w:val="restart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标机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电池型号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 w:bidi="en-US"/>
              </w:rPr>
              <w:t>12V/9Ah</w:t>
            </w:r>
          </w:p>
        </w:tc>
      </w:tr>
      <w:tr w:rsidR="006E3542" w:rsidRPr="00AE6EC8" w:rsidTr="000653D8">
        <w:trPr>
          <w:trHeight w:hRule="exact" w:val="340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6E3542" w:rsidRPr="00AE6EC8" w:rsidRDefault="006E3542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6E3542" w:rsidRPr="00AE6EC8" w:rsidRDefault="006E3542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量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6E3542" w:rsidRPr="00AE6EC8" w:rsidRDefault="006E3542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20颗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6E3542" w:rsidRPr="00AE6EC8" w:rsidRDefault="006E3542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2</w:t>
            </w: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0颗</w:t>
            </w: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 w:bidi="en-US"/>
              </w:rPr>
              <w:t>x</w:t>
            </w: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 w:bidi="en-US"/>
              </w:rPr>
              <w:t xml:space="preserve"> </w:t>
            </w: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en-US" w:bidi="en-US"/>
              </w:rPr>
              <w:t>2</w:t>
            </w: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</w:rPr>
              <w:t>串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FA5C35" w:rsidRPr="00AE6EC8" w:rsidRDefault="00FA5C35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标准充电时间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9小时充到90%</w:t>
            </w:r>
          </w:p>
        </w:tc>
      </w:tr>
      <w:tr w:rsidR="006E3542" w:rsidRPr="00AE6EC8" w:rsidTr="00A12ABC">
        <w:trPr>
          <w:trHeight w:hRule="exact" w:val="346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6E3542" w:rsidRPr="00AE6EC8" w:rsidRDefault="006E3542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6E3542" w:rsidRPr="00AE6EC8" w:rsidRDefault="006E3542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6E3542" w:rsidRPr="00AE6EC8" w:rsidRDefault="006E3542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1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A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6E3542" w:rsidRPr="00AE6EC8" w:rsidRDefault="006E3542" w:rsidP="00AE6EC8">
            <w:pPr>
              <w:pStyle w:val="Other1"/>
              <w:tabs>
                <w:tab w:val="left" w:pos="2304"/>
              </w:tabs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2A</w:t>
            </w:r>
          </w:p>
        </w:tc>
      </w:tr>
      <w:tr w:rsidR="00943754" w:rsidRPr="00AE6EC8" w:rsidTr="00943754">
        <w:trPr>
          <w:trHeight w:hRule="exact" w:val="340"/>
          <w:jc w:val="center"/>
        </w:trPr>
        <w:tc>
          <w:tcPr>
            <w:tcW w:w="782" w:type="dxa"/>
            <w:vMerge w:val="restart"/>
            <w:shd w:val="clear" w:color="auto" w:fill="FFFFFF"/>
            <w:vAlign w:val="center"/>
          </w:tcPr>
          <w:p w:rsidR="00943754" w:rsidRPr="00AE6EC8" w:rsidRDefault="00943754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943754" w:rsidRPr="00AE6EC8" w:rsidRDefault="00943754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电池型号</w:t>
            </w:r>
          </w:p>
        </w:tc>
        <w:tc>
          <w:tcPr>
            <w:tcW w:w="2274" w:type="dxa"/>
            <w:vMerge w:val="restart"/>
            <w:shd w:val="clear" w:color="auto" w:fill="FFFFFF"/>
            <w:vAlign w:val="center"/>
          </w:tcPr>
          <w:p w:rsidR="00943754" w:rsidRPr="00AE6EC8" w:rsidRDefault="00943754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±</w:t>
            </w:r>
            <w:r w:rsidRPr="00AE6EC8">
              <w:rPr>
                <w:rFonts w:asciiTheme="minorEastAsia" w:eastAsiaTheme="minorEastAsia" w:hAnsiTheme="minorEastAsia" w:cstheme="majorEastAsia"/>
                <w:sz w:val="18"/>
                <w:szCs w:val="18"/>
                <w:lang w:val="en-US"/>
              </w:rPr>
              <w:t>120V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DC</w:t>
            </w:r>
          </w:p>
        </w:tc>
        <w:tc>
          <w:tcPr>
            <w:tcW w:w="4551" w:type="dxa"/>
            <w:gridSpan w:val="2"/>
            <w:vMerge w:val="restart"/>
            <w:shd w:val="clear" w:color="auto" w:fill="FFFFFF"/>
            <w:vAlign w:val="center"/>
          </w:tcPr>
          <w:p w:rsidR="00943754" w:rsidRPr="00AE6EC8" w:rsidRDefault="00943754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±</w:t>
            </w:r>
            <w:r w:rsidRPr="00AE6EC8">
              <w:rPr>
                <w:rFonts w:asciiTheme="minorEastAsia" w:eastAsiaTheme="minorEastAsia" w:hAnsiTheme="minorEastAsia" w:cstheme="majorEastAsia"/>
                <w:sz w:val="18"/>
                <w:szCs w:val="18"/>
                <w:lang w:val="en-US"/>
              </w:rPr>
              <w:t>192V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DC</w:t>
            </w: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或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>±</w:t>
            </w:r>
            <w:r w:rsidRPr="00AE6EC8">
              <w:rPr>
                <w:rFonts w:asciiTheme="minorEastAsia" w:eastAsiaTheme="minorEastAsia" w:hAnsiTheme="minorEastAsia" w:cstheme="majorEastAsia"/>
                <w:sz w:val="18"/>
                <w:szCs w:val="18"/>
                <w:lang w:val="en-US"/>
              </w:rPr>
              <w:t>240V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DC</w:t>
            </w:r>
            <w:r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/>
              </w:rPr>
              <w:t xml:space="preserve">可调          </w:t>
            </w:r>
          </w:p>
        </w:tc>
      </w:tr>
      <w:tr w:rsidR="00943754" w:rsidRPr="00AE6EC8" w:rsidTr="00943754">
        <w:trPr>
          <w:trHeight w:hRule="exact" w:val="340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943754" w:rsidRPr="00AE6EC8" w:rsidRDefault="00943754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943754" w:rsidRPr="00AE6EC8" w:rsidRDefault="00943754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2274" w:type="dxa"/>
            <w:vMerge/>
            <w:shd w:val="clear" w:color="auto" w:fill="FFFFFF"/>
            <w:vAlign w:val="center"/>
          </w:tcPr>
          <w:p w:rsidR="00943754" w:rsidRPr="00AE6EC8" w:rsidRDefault="00943754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4551" w:type="dxa"/>
            <w:gridSpan w:val="2"/>
            <w:vMerge/>
            <w:shd w:val="clear" w:color="auto" w:fill="FFFFFF"/>
            <w:vAlign w:val="center"/>
          </w:tcPr>
          <w:p w:rsidR="00943754" w:rsidRPr="00AE6EC8" w:rsidRDefault="00943754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FA5C35" w:rsidRPr="00AE6EC8" w:rsidRDefault="00FA5C35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BF6FD3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1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-</w:t>
            </w: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12A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可调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显示说明</w:t>
            </w:r>
          </w:p>
        </w:tc>
      </w:tr>
      <w:tr w:rsidR="00FA5C35" w:rsidRPr="00AE6EC8" w:rsidTr="000653D8">
        <w:trPr>
          <w:trHeight w:hRule="exact" w:val="62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LCD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显示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系统状态、负载大小、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电池容量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、市电模式、电池模式、旁路模式、输入/出电压、故障指示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警告声音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每4秒响一声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电池电量低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每1秒响一声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过载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0.5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秒响一声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故障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连续鸣响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lastRenderedPageBreak/>
              <w:t>物理性能</w:t>
            </w:r>
          </w:p>
        </w:tc>
      </w:tr>
      <w:tr w:rsidR="00FA5C35" w:rsidRPr="00AE6EC8" w:rsidTr="000653D8">
        <w:trPr>
          <w:trHeight w:hRule="exact" w:val="672"/>
          <w:jc w:val="center"/>
        </w:trPr>
        <w:tc>
          <w:tcPr>
            <w:tcW w:w="782" w:type="dxa"/>
            <w:vMerge w:val="restart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标机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（mm）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0653D8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 w:bidi="en-US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主机:</w:t>
            </w:r>
            <w:r w:rsidR="00943754" w:rsidRPr="00AE6EC8">
              <w:rPr>
                <w:rFonts w:asciiTheme="minorEastAsia" w:eastAsiaTheme="minorEastAsia" w:hAnsiTheme="minorEastAsia" w:cstheme="minorBidi"/>
                <w:noProof/>
                <w:color w:val="000000" w:themeColor="text1"/>
                <w:kern w:val="24"/>
                <w:sz w:val="18"/>
                <w:szCs w:val="18"/>
                <w:lang w:val="en-US" w:eastAsia="zh-CN" w:bidi="ar-SA"/>
              </w:rPr>
              <w:t xml:space="preserve"> </w:t>
            </w:r>
            <w:r w:rsidR="00943754"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580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="00943754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438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="00943754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133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[3U]</w:t>
            </w:r>
          </w:p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电池套件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: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580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438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133[3U]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主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机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:</w:t>
            </w:r>
            <w:r w:rsidR="00943754" w:rsidRPr="00AE6EC8">
              <w:rPr>
                <w:rFonts w:asciiTheme="minorEastAsia" w:eastAsiaTheme="minorEastAsia" w:hAnsiTheme="minorEastAsia" w:cstheme="minorBidi"/>
                <w:noProof/>
                <w:color w:val="000000" w:themeColor="text1"/>
                <w:kern w:val="24"/>
                <w:sz w:val="18"/>
                <w:szCs w:val="18"/>
                <w:lang w:val="en-US" w:eastAsia="zh-CN" w:bidi="ar-SA"/>
              </w:rPr>
              <w:t xml:space="preserve"> </w:t>
            </w:r>
            <w:r w:rsidR="00943754"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580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="00943754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438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="00943754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133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[</w:t>
            </w:r>
            <w:r w:rsidR="00943754"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3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U]</w:t>
            </w:r>
          </w:p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电池套件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: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580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438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133[3U]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X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2PCS</w:t>
            </w:r>
          </w:p>
        </w:tc>
      </w:tr>
      <w:tr w:rsidR="00FA5C35" w:rsidRPr="00AE6EC8" w:rsidTr="000653D8">
        <w:trPr>
          <w:trHeight w:hRule="exact" w:val="289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FA5C35" w:rsidRPr="00AE6EC8" w:rsidRDefault="00FA5C35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943754" w:rsidP="00AE6EC8">
            <w:pPr>
              <w:pStyle w:val="Other1"/>
              <w:tabs>
                <w:tab w:val="left" w:pos="68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  <w:t>2</w:t>
            </w:r>
            <w:r w:rsidR="00BF6FD3"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  <w:t>6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/</w:t>
            </w:r>
            <w:r w:rsidR="0093186A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943754" w:rsidP="00AE6EC8">
            <w:pPr>
              <w:pStyle w:val="Other1"/>
              <w:tabs>
                <w:tab w:val="left" w:pos="682"/>
              </w:tabs>
              <w:ind w:firstLineChars="1100" w:firstLine="1980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AE6EC8"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  <w:t>28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/</w:t>
            </w:r>
            <w:r w:rsidR="0093186A"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63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 xml:space="preserve"> 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X </w:t>
            </w:r>
            <w:r w:rsidR="0093186A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2PCS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782" w:type="dxa"/>
            <w:vMerge w:val="restart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（mm）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943754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580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438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133 </w:t>
            </w:r>
            <w:r w:rsidR="0093186A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[3U]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943754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580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438</w:t>
            </w:r>
            <w:r w:rsidR="006E3542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133 </w:t>
            </w:r>
            <w:r w:rsidR="0093186A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[</w:t>
            </w: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  <w:t>3</w:t>
            </w:r>
            <w:r w:rsidR="0093186A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U]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782" w:type="dxa"/>
            <w:vMerge/>
            <w:shd w:val="clear" w:color="auto" w:fill="FFFFFF"/>
            <w:vAlign w:val="center"/>
          </w:tcPr>
          <w:p w:rsidR="00FA5C35" w:rsidRPr="00AE6EC8" w:rsidRDefault="00FA5C35" w:rsidP="00AE6EC8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="000653D8"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BF6FD3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BF6FD3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  <w:t>28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使用环境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湿度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相对湿度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0-95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%且溫度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0-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℃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（不结露）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噪音</w:t>
            </w:r>
          </w:p>
        </w:tc>
        <w:tc>
          <w:tcPr>
            <w:tcW w:w="2274" w:type="dxa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tabs>
                <w:tab w:val="left" w:pos="3682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少于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60dB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@1米</w:t>
            </w:r>
          </w:p>
        </w:tc>
        <w:tc>
          <w:tcPr>
            <w:tcW w:w="4551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tabs>
                <w:tab w:val="left" w:pos="3682"/>
              </w:tabs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少于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6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5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dB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@1米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9018" w:type="dxa"/>
            <w:gridSpan w:val="5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控制管理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智能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RS-232/USB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支持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Windows® 2000/2003/XP/Vista/2008, Windows®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7/8,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Linux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和 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MAC</w:t>
            </w:r>
          </w:p>
        </w:tc>
      </w:tr>
      <w:tr w:rsidR="00FA5C35" w:rsidRPr="00AE6EC8" w:rsidTr="000653D8">
        <w:trPr>
          <w:trHeight w:hRule="exact" w:val="340"/>
          <w:jc w:val="center"/>
        </w:trPr>
        <w:tc>
          <w:tcPr>
            <w:tcW w:w="2193" w:type="dxa"/>
            <w:gridSpan w:val="2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可选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SNMP</w:t>
            </w:r>
          </w:p>
        </w:tc>
        <w:tc>
          <w:tcPr>
            <w:tcW w:w="6825" w:type="dxa"/>
            <w:gridSpan w:val="3"/>
            <w:shd w:val="clear" w:color="auto" w:fill="FFFFFF"/>
            <w:vAlign w:val="center"/>
          </w:tcPr>
          <w:p w:rsidR="00FA5C35" w:rsidRPr="00AE6EC8" w:rsidRDefault="0093186A" w:rsidP="00AE6EC8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电源管理支持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SNMP</w:t>
            </w:r>
            <w:r w:rsidRPr="00AE6EC8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管理与网络管理</w:t>
            </w:r>
          </w:p>
        </w:tc>
      </w:tr>
    </w:tbl>
    <w:p w:rsidR="00FA5C35" w:rsidRPr="00AE6EC8" w:rsidRDefault="0093186A" w:rsidP="00AE6EC8">
      <w:pPr>
        <w:jc w:val="left"/>
        <w:rPr>
          <w:rFonts w:asciiTheme="minorEastAsia" w:hAnsiTheme="minorEastAsia"/>
          <w:sz w:val="18"/>
          <w:szCs w:val="18"/>
        </w:rPr>
      </w:pPr>
      <w:r w:rsidRPr="00AE6EC8">
        <w:rPr>
          <w:rFonts w:asciiTheme="minorEastAsia" w:hAnsiTheme="minorEastAsia" w:hint="eastAsia"/>
          <w:sz w:val="18"/>
          <w:szCs w:val="18"/>
        </w:rPr>
        <w:t>*若内部电池数改为1-19颗，则会依照底下公式降额输出功率：P = PRating x N/20；</w:t>
      </w:r>
    </w:p>
    <w:p w:rsidR="00FA5C35" w:rsidRPr="00AE6EC8" w:rsidRDefault="0093186A" w:rsidP="00AE6EC8">
      <w:pPr>
        <w:jc w:val="left"/>
        <w:rPr>
          <w:rFonts w:asciiTheme="minorEastAsia" w:hAnsiTheme="minorEastAsia"/>
          <w:sz w:val="18"/>
          <w:szCs w:val="18"/>
        </w:rPr>
      </w:pPr>
      <w:r w:rsidRPr="00AE6EC8">
        <w:rPr>
          <w:rFonts w:asciiTheme="minorEastAsia" w:hAnsiTheme="minorEastAsia" w:hint="eastAsia"/>
          <w:sz w:val="18"/>
          <w:szCs w:val="18"/>
        </w:rPr>
        <w:t>*在输出电压设定成208VAC时，输出功率会降额输出至90% ；</w:t>
      </w:r>
    </w:p>
    <w:p w:rsidR="00FA5C35" w:rsidRDefault="00FA5C35">
      <w:pPr>
        <w:jc w:val="left"/>
      </w:pPr>
    </w:p>
    <w:sectPr w:rsidR="00FA5C35" w:rsidSect="00FA5C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E70" w:rsidRPr="00071A84" w:rsidRDefault="00976E70" w:rsidP="00FA5C35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separator/>
      </w:r>
    </w:p>
  </w:endnote>
  <w:endnote w:type="continuationSeparator" w:id="1">
    <w:p w:rsidR="00976E70" w:rsidRPr="00071A84" w:rsidRDefault="00976E70" w:rsidP="00FA5C35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C8" w:rsidRDefault="00AE6EC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C8" w:rsidRDefault="00AE6EC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C8" w:rsidRDefault="00AE6E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E70" w:rsidRPr="00071A84" w:rsidRDefault="00976E70" w:rsidP="00FA5C35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separator/>
      </w:r>
    </w:p>
  </w:footnote>
  <w:footnote w:type="continuationSeparator" w:id="1">
    <w:p w:rsidR="00976E70" w:rsidRPr="00071A84" w:rsidRDefault="00976E70" w:rsidP="00FA5C35">
      <w:pPr>
        <w:pStyle w:val="Other1"/>
        <w:rPr>
          <w:rFonts w:asciiTheme="minorHAnsi" w:eastAsiaTheme="minorEastAsia" w:hAnsiTheme="minorHAnsi" w:cstheme="minorBidi"/>
          <w:sz w:val="21"/>
          <w:szCs w:val="24"/>
          <w:lang w:val="en-US" w:eastAsia="zh-CN" w:bidi="ar-S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C8" w:rsidRDefault="00AE6EC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C35" w:rsidRDefault="00FA5C35" w:rsidP="00AE6EC8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C8" w:rsidRDefault="00AE6EC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61CA2"/>
    <w:rsid w:val="000653D8"/>
    <w:rsid w:val="000A1776"/>
    <w:rsid w:val="001531E0"/>
    <w:rsid w:val="001C3BD5"/>
    <w:rsid w:val="00523430"/>
    <w:rsid w:val="005D6802"/>
    <w:rsid w:val="006C5D2E"/>
    <w:rsid w:val="006E3542"/>
    <w:rsid w:val="006E3746"/>
    <w:rsid w:val="00746D12"/>
    <w:rsid w:val="00750EC6"/>
    <w:rsid w:val="008105A4"/>
    <w:rsid w:val="00815D9E"/>
    <w:rsid w:val="008A0455"/>
    <w:rsid w:val="009159DC"/>
    <w:rsid w:val="0093186A"/>
    <w:rsid w:val="00943754"/>
    <w:rsid w:val="00976E70"/>
    <w:rsid w:val="00A03A7A"/>
    <w:rsid w:val="00A444EA"/>
    <w:rsid w:val="00AE6EC8"/>
    <w:rsid w:val="00B25364"/>
    <w:rsid w:val="00BF6FD3"/>
    <w:rsid w:val="00C0794E"/>
    <w:rsid w:val="00C124E1"/>
    <w:rsid w:val="00C22348"/>
    <w:rsid w:val="00CE73F4"/>
    <w:rsid w:val="00E321F1"/>
    <w:rsid w:val="00E351F6"/>
    <w:rsid w:val="00E407E0"/>
    <w:rsid w:val="00ED29FD"/>
    <w:rsid w:val="00FA5C35"/>
    <w:rsid w:val="2CCD02DB"/>
    <w:rsid w:val="2D2D458D"/>
    <w:rsid w:val="3523380D"/>
    <w:rsid w:val="3B92382B"/>
    <w:rsid w:val="79113217"/>
    <w:rsid w:val="79870065"/>
    <w:rsid w:val="7BBE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35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A5C35"/>
    <w:rPr>
      <w:sz w:val="18"/>
      <w:szCs w:val="18"/>
    </w:rPr>
  </w:style>
  <w:style w:type="paragraph" w:styleId="a4">
    <w:name w:val="footer"/>
    <w:basedOn w:val="a"/>
    <w:link w:val="Char0"/>
    <w:qFormat/>
    <w:rsid w:val="00FA5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FA5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FA5C3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FA5C3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FA5C3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FA5C3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FA5C35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216</Words>
  <Characters>1237</Characters>
  <Application>Microsoft Office Word</Application>
  <DocSecurity>0</DocSecurity>
  <Lines>10</Lines>
  <Paragraphs>2</Paragraphs>
  <ScaleCrop>false</ScaleCrop>
  <Company>微软中国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15</cp:revision>
  <dcterms:created xsi:type="dcterms:W3CDTF">2020-02-12T05:58:00Z</dcterms:created>
  <dcterms:modified xsi:type="dcterms:W3CDTF">2020-02-20T10:16:00Z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